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6F1" w:rsidRPr="00432287" w:rsidRDefault="00020BA1" w:rsidP="000B5581">
      <w:pPr>
        <w:pStyle w:val="Kop1"/>
        <w:rPr>
          <w:rFonts w:ascii="Arial" w:hAnsi="Arial" w:cs="Arial"/>
          <w:color w:val="auto"/>
          <w:sz w:val="28"/>
          <w:szCs w:val="28"/>
        </w:rPr>
      </w:pPr>
      <w:r>
        <w:rPr>
          <w:noProof/>
        </w:rPr>
        <w:drawing>
          <wp:anchor distT="0" distB="0" distL="114300" distR="114300" simplePos="0" relativeHeight="251658240" behindDoc="1" locked="0" layoutInCell="1" allowOverlap="1" wp14:anchorId="14202E95" wp14:editId="31A7CF4A">
            <wp:simplePos x="0" y="0"/>
            <wp:positionH relativeFrom="column">
              <wp:posOffset>5043805</wp:posOffset>
            </wp:positionH>
            <wp:positionV relativeFrom="paragraph">
              <wp:posOffset>-528320</wp:posOffset>
            </wp:positionV>
            <wp:extent cx="1162685" cy="1003935"/>
            <wp:effectExtent l="0" t="0" r="0" b="5715"/>
            <wp:wrapNone/>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685" cy="1003935"/>
                    </a:xfrm>
                    <a:prstGeom prst="rect">
                      <a:avLst/>
                    </a:prstGeom>
                  </pic:spPr>
                </pic:pic>
              </a:graphicData>
            </a:graphic>
          </wp:anchor>
        </w:drawing>
      </w:r>
      <w:r w:rsidR="009056F1" w:rsidRPr="00432287">
        <w:rPr>
          <w:rFonts w:ascii="Arial" w:hAnsi="Arial" w:cs="Arial"/>
          <w:color w:val="auto"/>
          <w:sz w:val="28"/>
          <w:szCs w:val="28"/>
        </w:rPr>
        <w:t>Algemene voorwaarden</w:t>
      </w:r>
      <w:bookmarkStart w:id="0" w:name="_GoBack"/>
      <w:bookmarkEnd w:id="0"/>
    </w:p>
    <w:p w:rsidR="009056F1" w:rsidRPr="00432287" w:rsidRDefault="009056F1" w:rsidP="00432287">
      <w:pPr>
        <w:rPr>
          <w:rFonts w:ascii="Arial" w:hAnsi="Arial" w:cs="Arial"/>
          <w:sz w:val="24"/>
          <w:szCs w:val="24"/>
          <w:lang w:eastAsia="nl-NL"/>
        </w:rPr>
      </w:pPr>
      <w:r w:rsidRPr="00432287">
        <w:rPr>
          <w:rFonts w:ascii="Arial" w:hAnsi="Arial" w:cs="Arial"/>
          <w:sz w:val="24"/>
          <w:szCs w:val="24"/>
          <w:lang w:eastAsia="nl-NL"/>
        </w:rPr>
        <w:t xml:space="preserve">Deze algemene voorwaarden zijn van toepassing op alle opdrachten en werkzaamheden die zijn overgekomen met </w:t>
      </w:r>
      <w:r w:rsidR="000B5581" w:rsidRPr="00432287">
        <w:rPr>
          <w:rFonts w:ascii="Arial" w:hAnsi="Arial" w:cs="Arial"/>
          <w:sz w:val="24"/>
          <w:szCs w:val="24"/>
          <w:lang w:eastAsia="nl-NL"/>
        </w:rPr>
        <w:t>Trouwambtenaar-Op-</w:t>
      </w:r>
      <w:r w:rsidR="00432287">
        <w:rPr>
          <w:rFonts w:ascii="Arial" w:hAnsi="Arial" w:cs="Arial"/>
          <w:sz w:val="24"/>
          <w:szCs w:val="24"/>
          <w:lang w:eastAsia="nl-NL"/>
        </w:rPr>
        <w:t>Maat, hierna te noemen TOM</w:t>
      </w:r>
    </w:p>
    <w:p w:rsidR="009056F1" w:rsidRPr="00432287" w:rsidRDefault="009056F1" w:rsidP="00432287">
      <w:pPr>
        <w:rPr>
          <w:rFonts w:ascii="Arial" w:hAnsi="Arial" w:cs="Arial"/>
          <w:b/>
          <w:sz w:val="24"/>
          <w:szCs w:val="24"/>
          <w:lang w:eastAsia="nl-NL"/>
        </w:rPr>
      </w:pPr>
      <w:r w:rsidRPr="00432287">
        <w:rPr>
          <w:rFonts w:ascii="Arial" w:hAnsi="Arial" w:cs="Arial"/>
          <w:b/>
          <w:sz w:val="24"/>
          <w:szCs w:val="24"/>
          <w:lang w:eastAsia="nl-NL"/>
        </w:rPr>
        <w:t>Voorwaarden in het kort</w:t>
      </w:r>
    </w:p>
    <w:p w:rsidR="009056F1" w:rsidRPr="00432287" w:rsidRDefault="009056F1" w:rsidP="00432287">
      <w:pPr>
        <w:pStyle w:val="Lijstalinea"/>
        <w:numPr>
          <w:ilvl w:val="0"/>
          <w:numId w:val="4"/>
        </w:numPr>
        <w:ind w:left="426" w:hanging="437"/>
        <w:rPr>
          <w:rFonts w:ascii="Arial" w:hAnsi="Arial" w:cs="Arial"/>
          <w:sz w:val="24"/>
          <w:szCs w:val="24"/>
          <w:lang w:eastAsia="nl-NL"/>
        </w:rPr>
      </w:pPr>
      <w:r w:rsidRPr="00432287">
        <w:rPr>
          <w:rFonts w:ascii="Arial" w:hAnsi="Arial" w:cs="Arial"/>
          <w:sz w:val="24"/>
          <w:szCs w:val="24"/>
          <w:lang w:eastAsia="nl-NL"/>
        </w:rPr>
        <w:t>Een overeenkomst komt tot stand na een schriftelijke akkoordverklaring. Dit kan zowel per e- mail als per brief.</w:t>
      </w:r>
    </w:p>
    <w:p w:rsidR="009056F1" w:rsidRPr="00432287" w:rsidRDefault="009056F1" w:rsidP="00432287">
      <w:pPr>
        <w:pStyle w:val="Lijstalinea"/>
        <w:numPr>
          <w:ilvl w:val="0"/>
          <w:numId w:val="4"/>
        </w:numPr>
        <w:ind w:left="426" w:hanging="437"/>
        <w:rPr>
          <w:rFonts w:ascii="Arial" w:hAnsi="Arial" w:cs="Arial"/>
          <w:sz w:val="24"/>
          <w:szCs w:val="24"/>
          <w:lang w:eastAsia="nl-NL"/>
        </w:rPr>
      </w:pPr>
      <w:r w:rsidRPr="00432287">
        <w:rPr>
          <w:rFonts w:ascii="Arial" w:hAnsi="Arial" w:cs="Arial"/>
          <w:sz w:val="24"/>
          <w:szCs w:val="24"/>
          <w:lang w:eastAsia="nl-NL"/>
        </w:rPr>
        <w:t>De overeenkomst is definiti</w:t>
      </w:r>
      <w:r w:rsidR="000B5581" w:rsidRPr="00432287">
        <w:rPr>
          <w:rFonts w:ascii="Arial" w:hAnsi="Arial" w:cs="Arial"/>
          <w:sz w:val="24"/>
          <w:szCs w:val="24"/>
          <w:lang w:eastAsia="nl-NL"/>
        </w:rPr>
        <w:t>ef als de aanbetaling van 20%</w:t>
      </w:r>
      <w:r w:rsidRPr="00432287">
        <w:rPr>
          <w:rFonts w:ascii="Arial" w:hAnsi="Arial" w:cs="Arial"/>
          <w:sz w:val="24"/>
          <w:szCs w:val="24"/>
          <w:lang w:eastAsia="nl-NL"/>
        </w:rPr>
        <w:t xml:space="preserve"> is ontvangen. Zolang </w:t>
      </w:r>
      <w:r w:rsidR="000B5581" w:rsidRPr="00432287">
        <w:rPr>
          <w:rFonts w:ascii="Arial" w:hAnsi="Arial" w:cs="Arial"/>
          <w:sz w:val="24"/>
          <w:szCs w:val="24"/>
          <w:lang w:eastAsia="nl-NL"/>
        </w:rPr>
        <w:t>TOM</w:t>
      </w:r>
      <w:r w:rsidRPr="00432287">
        <w:rPr>
          <w:rFonts w:ascii="Arial" w:hAnsi="Arial" w:cs="Arial"/>
          <w:sz w:val="24"/>
          <w:szCs w:val="24"/>
          <w:lang w:eastAsia="nl-NL"/>
        </w:rPr>
        <w:t>, geen aanbetaling heeft ontvangen, is er geen sprake van een overeenkomst</w:t>
      </w:r>
    </w:p>
    <w:p w:rsidR="009056F1" w:rsidRPr="00432287" w:rsidRDefault="009056F1" w:rsidP="00432287">
      <w:pPr>
        <w:pStyle w:val="Lijstalinea"/>
        <w:numPr>
          <w:ilvl w:val="0"/>
          <w:numId w:val="4"/>
        </w:numPr>
        <w:ind w:left="426" w:hanging="437"/>
        <w:rPr>
          <w:rFonts w:ascii="Arial" w:hAnsi="Arial" w:cs="Arial"/>
          <w:sz w:val="24"/>
          <w:szCs w:val="24"/>
          <w:lang w:eastAsia="nl-NL"/>
        </w:rPr>
      </w:pPr>
      <w:r w:rsidRPr="00432287">
        <w:rPr>
          <w:rFonts w:ascii="Arial" w:hAnsi="Arial" w:cs="Arial"/>
          <w:sz w:val="24"/>
          <w:szCs w:val="24"/>
          <w:lang w:eastAsia="nl-NL"/>
        </w:rPr>
        <w:t>De prijsopgave is per overeenkomst verschillend en inclusief BTW. De prijs</w:t>
      </w:r>
      <w:r w:rsidR="000B5581" w:rsidRPr="00432287">
        <w:rPr>
          <w:rFonts w:ascii="Arial" w:hAnsi="Arial" w:cs="Arial"/>
          <w:sz w:val="24"/>
          <w:szCs w:val="24"/>
          <w:lang w:eastAsia="nl-NL"/>
        </w:rPr>
        <w:t xml:space="preserve"> kan bijvoorbeeld afhangen van </w:t>
      </w:r>
      <w:r w:rsidRPr="00432287">
        <w:rPr>
          <w:rFonts w:ascii="Arial" w:hAnsi="Arial" w:cs="Arial"/>
          <w:sz w:val="24"/>
          <w:szCs w:val="24"/>
          <w:lang w:eastAsia="nl-NL"/>
        </w:rPr>
        <w:t>het aantal voorgesprekken</w:t>
      </w:r>
      <w:r w:rsidR="000B5581" w:rsidRPr="00432287">
        <w:rPr>
          <w:rFonts w:ascii="Arial" w:hAnsi="Arial" w:cs="Arial"/>
          <w:sz w:val="24"/>
          <w:szCs w:val="24"/>
          <w:lang w:eastAsia="nl-NL"/>
        </w:rPr>
        <w:t xml:space="preserve"> of de aanwezigheid van een bode</w:t>
      </w:r>
      <w:r w:rsidRPr="00432287">
        <w:rPr>
          <w:rFonts w:ascii="Arial" w:hAnsi="Arial" w:cs="Arial"/>
          <w:sz w:val="24"/>
          <w:szCs w:val="24"/>
          <w:lang w:eastAsia="nl-NL"/>
        </w:rPr>
        <w:t xml:space="preserve">. </w:t>
      </w:r>
    </w:p>
    <w:p w:rsidR="009056F1" w:rsidRPr="00432287" w:rsidRDefault="009056F1" w:rsidP="00432287">
      <w:pPr>
        <w:pStyle w:val="Lijstalinea"/>
        <w:numPr>
          <w:ilvl w:val="0"/>
          <w:numId w:val="4"/>
        </w:numPr>
        <w:ind w:left="426" w:hanging="437"/>
        <w:rPr>
          <w:rFonts w:ascii="Arial" w:hAnsi="Arial" w:cs="Arial"/>
          <w:sz w:val="24"/>
          <w:szCs w:val="24"/>
          <w:lang w:eastAsia="nl-NL"/>
        </w:rPr>
      </w:pPr>
      <w:r w:rsidRPr="00432287">
        <w:rPr>
          <w:rFonts w:ascii="Arial" w:hAnsi="Arial" w:cs="Arial"/>
          <w:sz w:val="24"/>
          <w:szCs w:val="24"/>
          <w:lang w:eastAsia="nl-NL"/>
        </w:rPr>
        <w:t>De reiskosten bedragen €0,19 per km.</w:t>
      </w:r>
    </w:p>
    <w:p w:rsidR="009056F1" w:rsidRPr="00432287" w:rsidRDefault="009056F1" w:rsidP="00432287">
      <w:pPr>
        <w:pStyle w:val="Lijstalinea"/>
        <w:numPr>
          <w:ilvl w:val="0"/>
          <w:numId w:val="4"/>
        </w:numPr>
        <w:ind w:left="426" w:hanging="437"/>
        <w:rPr>
          <w:rFonts w:ascii="Arial" w:hAnsi="Arial" w:cs="Arial"/>
          <w:sz w:val="24"/>
          <w:szCs w:val="24"/>
          <w:lang w:eastAsia="nl-NL"/>
        </w:rPr>
      </w:pPr>
      <w:r w:rsidRPr="00432287">
        <w:rPr>
          <w:rFonts w:ascii="Arial" w:hAnsi="Arial" w:cs="Arial"/>
          <w:sz w:val="24"/>
          <w:szCs w:val="24"/>
          <w:lang w:eastAsia="nl-NL"/>
        </w:rPr>
        <w:t>Het overeengekomen bedrag dient uiterlijk 10 da</w:t>
      </w:r>
      <w:r w:rsidR="00432287" w:rsidRPr="00432287">
        <w:rPr>
          <w:rFonts w:ascii="Arial" w:hAnsi="Arial" w:cs="Arial"/>
          <w:sz w:val="24"/>
          <w:szCs w:val="24"/>
          <w:lang w:eastAsia="nl-NL"/>
        </w:rPr>
        <w:t xml:space="preserve">gen voor de ceremonie te worden </w:t>
      </w:r>
      <w:r w:rsidRPr="00432287">
        <w:rPr>
          <w:rFonts w:ascii="Arial" w:hAnsi="Arial" w:cs="Arial"/>
          <w:sz w:val="24"/>
          <w:szCs w:val="24"/>
          <w:lang w:eastAsia="nl-NL"/>
        </w:rPr>
        <w:t xml:space="preserve">voldaan op het rekeningnummer van </w:t>
      </w:r>
      <w:r w:rsidR="00432287" w:rsidRPr="00432287">
        <w:rPr>
          <w:rFonts w:ascii="Arial" w:hAnsi="Arial" w:cs="Arial"/>
          <w:sz w:val="24"/>
          <w:szCs w:val="24"/>
          <w:lang w:eastAsia="nl-NL"/>
        </w:rPr>
        <w:t>TOM</w:t>
      </w:r>
      <w:r w:rsidRPr="00432287">
        <w:rPr>
          <w:rFonts w:ascii="Arial" w:hAnsi="Arial" w:cs="Arial"/>
          <w:sz w:val="24"/>
          <w:szCs w:val="24"/>
          <w:lang w:eastAsia="nl-NL"/>
        </w:rPr>
        <w:t>.</w:t>
      </w:r>
    </w:p>
    <w:p w:rsidR="00432287" w:rsidRPr="00432287" w:rsidRDefault="009056F1" w:rsidP="00432287">
      <w:pPr>
        <w:pStyle w:val="Lijstalinea"/>
        <w:numPr>
          <w:ilvl w:val="0"/>
          <w:numId w:val="4"/>
        </w:numPr>
        <w:ind w:left="426" w:hanging="437"/>
        <w:rPr>
          <w:rFonts w:ascii="Arial" w:hAnsi="Arial" w:cs="Arial"/>
          <w:sz w:val="24"/>
          <w:szCs w:val="24"/>
          <w:lang w:eastAsia="nl-NL"/>
        </w:rPr>
      </w:pPr>
      <w:r w:rsidRPr="00432287">
        <w:rPr>
          <w:rFonts w:ascii="Arial" w:hAnsi="Arial" w:cs="Arial"/>
          <w:sz w:val="24"/>
          <w:szCs w:val="24"/>
          <w:lang w:eastAsia="nl-NL"/>
        </w:rPr>
        <w:t xml:space="preserve">Indien </w:t>
      </w:r>
      <w:r w:rsidR="00432287" w:rsidRPr="00432287">
        <w:rPr>
          <w:rFonts w:ascii="Arial" w:hAnsi="Arial" w:cs="Arial"/>
          <w:sz w:val="24"/>
          <w:szCs w:val="24"/>
          <w:lang w:eastAsia="nl-NL"/>
        </w:rPr>
        <w:t>TOM</w:t>
      </w:r>
      <w:r w:rsidRPr="00432287">
        <w:rPr>
          <w:rFonts w:ascii="Arial" w:hAnsi="Arial" w:cs="Arial"/>
          <w:sz w:val="24"/>
          <w:szCs w:val="24"/>
          <w:lang w:eastAsia="nl-NL"/>
        </w:rPr>
        <w:t xml:space="preserve"> zijn verplichtingen niet na kan komen door ziekte of een andere gewichtige reden, dan wordt in onderling overleg een passende oplossing gezocht over bijvoorbeeld teruggave van (een deel) van het afgesproken bedrag. Indien gewenst, kan </w:t>
      </w:r>
      <w:r w:rsidR="00432287" w:rsidRPr="00432287">
        <w:rPr>
          <w:rFonts w:ascii="Arial" w:hAnsi="Arial" w:cs="Arial"/>
          <w:sz w:val="24"/>
          <w:szCs w:val="24"/>
          <w:lang w:eastAsia="nl-NL"/>
        </w:rPr>
        <w:t>TOM</w:t>
      </w:r>
      <w:r w:rsidRPr="00432287">
        <w:rPr>
          <w:rFonts w:ascii="Arial" w:hAnsi="Arial" w:cs="Arial"/>
          <w:sz w:val="24"/>
          <w:szCs w:val="24"/>
          <w:lang w:eastAsia="nl-NL"/>
        </w:rPr>
        <w:t xml:space="preserve"> ook voor vervanging zorgen binnen zijn netwerk. </w:t>
      </w:r>
      <w:r w:rsidR="00432287">
        <w:rPr>
          <w:rFonts w:ascii="Arial" w:hAnsi="Arial" w:cs="Arial"/>
          <w:sz w:val="24"/>
          <w:szCs w:val="24"/>
          <w:lang w:eastAsia="nl-NL"/>
        </w:rPr>
        <w:t>TOM is aangesloten bij Matrimo</w:t>
      </w:r>
      <w:r w:rsidR="00432287" w:rsidRPr="00432287">
        <w:rPr>
          <w:rFonts w:ascii="Arial" w:hAnsi="Arial" w:cs="Arial"/>
          <w:sz w:val="24"/>
          <w:szCs w:val="24"/>
          <w:lang w:eastAsia="nl-NL"/>
        </w:rPr>
        <w:t>nium (vereniging van trouwambtenaren)</w:t>
      </w:r>
      <w:r w:rsidRPr="00432287">
        <w:rPr>
          <w:rFonts w:ascii="Arial" w:hAnsi="Arial" w:cs="Arial"/>
          <w:sz w:val="24"/>
          <w:szCs w:val="24"/>
          <w:lang w:eastAsia="nl-NL"/>
        </w:rPr>
        <w:t xml:space="preserve"> </w:t>
      </w:r>
    </w:p>
    <w:p w:rsidR="00432287" w:rsidRDefault="00432287" w:rsidP="00432287">
      <w:pPr>
        <w:pStyle w:val="Geenafstand"/>
        <w:rPr>
          <w:rFonts w:ascii="Arial" w:hAnsi="Arial" w:cs="Arial"/>
          <w:sz w:val="24"/>
          <w:szCs w:val="24"/>
          <w:u w:val="single"/>
          <w:lang w:eastAsia="nl-NL"/>
        </w:rPr>
      </w:pPr>
    </w:p>
    <w:p w:rsidR="00432287" w:rsidRDefault="009056F1" w:rsidP="00432287">
      <w:pPr>
        <w:pStyle w:val="Geenafstand"/>
        <w:rPr>
          <w:rFonts w:ascii="Arial" w:hAnsi="Arial" w:cs="Arial"/>
          <w:sz w:val="24"/>
          <w:szCs w:val="24"/>
        </w:rPr>
      </w:pPr>
      <w:r w:rsidRPr="00432287">
        <w:rPr>
          <w:rFonts w:ascii="Arial" w:hAnsi="Arial" w:cs="Arial"/>
          <w:sz w:val="24"/>
          <w:szCs w:val="24"/>
          <w:u w:val="single"/>
          <w:lang w:eastAsia="nl-NL"/>
        </w:rPr>
        <w:t>Annulering door het bruidspaar of de opdrachtgever</w:t>
      </w:r>
      <w:r w:rsidR="00432287" w:rsidRPr="00432287">
        <w:rPr>
          <w:rFonts w:ascii="Arial" w:hAnsi="Arial" w:cs="Arial"/>
          <w:sz w:val="24"/>
          <w:szCs w:val="24"/>
          <w:u w:val="single"/>
          <w:lang w:eastAsia="nl-NL"/>
        </w:rPr>
        <w:br/>
      </w:r>
      <w:r w:rsidRPr="00432287">
        <w:rPr>
          <w:rFonts w:ascii="Arial" w:hAnsi="Arial" w:cs="Arial"/>
          <w:sz w:val="24"/>
          <w:szCs w:val="24"/>
        </w:rPr>
        <w:t>In geval van annulering van de overeenkomst door het bruidspaar brengt </w:t>
      </w:r>
      <w:r w:rsidR="00432287">
        <w:rPr>
          <w:rFonts w:ascii="Arial" w:hAnsi="Arial" w:cs="Arial"/>
          <w:sz w:val="24"/>
          <w:szCs w:val="24"/>
        </w:rPr>
        <w:t>TOM</w:t>
      </w:r>
      <w:r w:rsidRPr="00432287">
        <w:rPr>
          <w:rFonts w:ascii="Arial" w:hAnsi="Arial" w:cs="Arial"/>
          <w:sz w:val="24"/>
          <w:szCs w:val="24"/>
        </w:rPr>
        <w:t xml:space="preserve"> de gedane aanbetaling van </w:t>
      </w:r>
      <w:r w:rsidR="00432287">
        <w:rPr>
          <w:rFonts w:ascii="Arial" w:hAnsi="Arial" w:cs="Arial"/>
          <w:sz w:val="24"/>
          <w:szCs w:val="24"/>
        </w:rPr>
        <w:t>20%</w:t>
      </w:r>
      <w:r w:rsidRPr="00432287">
        <w:rPr>
          <w:rFonts w:ascii="Arial" w:hAnsi="Arial" w:cs="Arial"/>
          <w:sz w:val="24"/>
          <w:szCs w:val="24"/>
        </w:rPr>
        <w:t xml:space="preserve"> in rekening. Daarnaast kan </w:t>
      </w:r>
      <w:r w:rsidR="00432287">
        <w:rPr>
          <w:rFonts w:ascii="Arial" w:hAnsi="Arial" w:cs="Arial"/>
          <w:sz w:val="24"/>
          <w:szCs w:val="24"/>
        </w:rPr>
        <w:t>TOM</w:t>
      </w:r>
      <w:r w:rsidRPr="00432287">
        <w:rPr>
          <w:rFonts w:ascii="Arial" w:hAnsi="Arial" w:cs="Arial"/>
          <w:sz w:val="24"/>
          <w:szCs w:val="24"/>
        </w:rPr>
        <w:t xml:space="preserve">, afhankelijk van de reden en het reeds gedane voorwerk,  de volgende kosten in rekening brengen:                                                                                              </w:t>
      </w:r>
    </w:p>
    <w:p w:rsidR="00432287" w:rsidRPr="00432287" w:rsidRDefault="009056F1" w:rsidP="00432287">
      <w:pPr>
        <w:pStyle w:val="Geenafstand"/>
        <w:numPr>
          <w:ilvl w:val="0"/>
          <w:numId w:val="5"/>
        </w:numPr>
        <w:rPr>
          <w:rFonts w:ascii="Arial" w:hAnsi="Arial" w:cs="Arial"/>
          <w:sz w:val="24"/>
          <w:szCs w:val="24"/>
          <w:u w:val="single"/>
          <w:lang w:eastAsia="nl-NL"/>
        </w:rPr>
      </w:pPr>
      <w:r w:rsidRPr="00432287">
        <w:rPr>
          <w:rFonts w:ascii="Arial" w:hAnsi="Arial" w:cs="Arial"/>
          <w:sz w:val="24"/>
          <w:szCs w:val="24"/>
        </w:rPr>
        <w:t>bij annulering tot een maand voor het begin van de ceremonie 25% van het totaalbedrag</w:t>
      </w:r>
      <w:r w:rsidR="00432287">
        <w:rPr>
          <w:rFonts w:ascii="Arial" w:hAnsi="Arial" w:cs="Arial"/>
          <w:sz w:val="24"/>
          <w:szCs w:val="24"/>
        </w:rPr>
        <w:t xml:space="preserve">. </w:t>
      </w:r>
    </w:p>
    <w:p w:rsidR="00432287" w:rsidRPr="00432287" w:rsidRDefault="009056F1" w:rsidP="00432287">
      <w:pPr>
        <w:pStyle w:val="Geenafstand"/>
        <w:numPr>
          <w:ilvl w:val="0"/>
          <w:numId w:val="5"/>
        </w:numPr>
        <w:rPr>
          <w:rFonts w:ascii="Arial" w:hAnsi="Arial" w:cs="Arial"/>
          <w:sz w:val="24"/>
          <w:szCs w:val="24"/>
          <w:u w:val="single"/>
          <w:lang w:eastAsia="nl-NL"/>
        </w:rPr>
      </w:pPr>
      <w:r w:rsidRPr="00432287">
        <w:rPr>
          <w:rFonts w:ascii="Arial" w:hAnsi="Arial" w:cs="Arial"/>
          <w:sz w:val="24"/>
          <w:szCs w:val="24"/>
        </w:rPr>
        <w:t>bij annulering tot 14 dagen voor het begin van de ceremonie 50% van het totaalbedrag</w:t>
      </w:r>
      <w:r w:rsidR="00432287">
        <w:rPr>
          <w:rFonts w:ascii="Arial" w:hAnsi="Arial" w:cs="Arial"/>
          <w:sz w:val="24"/>
          <w:szCs w:val="24"/>
        </w:rPr>
        <w:t>.</w:t>
      </w:r>
    </w:p>
    <w:p w:rsidR="009056F1" w:rsidRPr="00432287" w:rsidRDefault="009056F1" w:rsidP="00432287">
      <w:pPr>
        <w:pStyle w:val="Geenafstand"/>
        <w:numPr>
          <w:ilvl w:val="0"/>
          <w:numId w:val="5"/>
        </w:numPr>
        <w:rPr>
          <w:rFonts w:ascii="Arial" w:hAnsi="Arial" w:cs="Arial"/>
          <w:sz w:val="24"/>
          <w:szCs w:val="24"/>
          <w:u w:val="single"/>
          <w:lang w:eastAsia="nl-NL"/>
        </w:rPr>
      </w:pPr>
      <w:r w:rsidRPr="00432287">
        <w:rPr>
          <w:rFonts w:ascii="Arial" w:hAnsi="Arial" w:cs="Arial"/>
          <w:sz w:val="24"/>
          <w:szCs w:val="24"/>
        </w:rPr>
        <w:t>bij annulering in de l</w:t>
      </w:r>
      <w:r w:rsidR="00432287">
        <w:rPr>
          <w:rFonts w:ascii="Arial" w:hAnsi="Arial" w:cs="Arial"/>
          <w:sz w:val="24"/>
          <w:szCs w:val="24"/>
        </w:rPr>
        <w:t>aatste week voor de ceremonie 100</w:t>
      </w:r>
      <w:r w:rsidRPr="00432287">
        <w:rPr>
          <w:rFonts w:ascii="Arial" w:hAnsi="Arial" w:cs="Arial"/>
          <w:sz w:val="24"/>
          <w:szCs w:val="24"/>
        </w:rPr>
        <w:t>% van het totaalbedrag</w:t>
      </w:r>
      <w:r w:rsidRPr="00432287">
        <w:rPr>
          <w:rFonts w:ascii="Arial" w:hAnsi="Arial" w:cs="Arial"/>
          <w:sz w:val="24"/>
          <w:szCs w:val="24"/>
          <w:lang w:eastAsia="nl-NL"/>
        </w:rPr>
        <w:t>.</w:t>
      </w:r>
    </w:p>
    <w:p w:rsidR="006B4AAE" w:rsidRPr="00432287" w:rsidRDefault="006B4AAE">
      <w:pPr>
        <w:rPr>
          <w:rFonts w:ascii="Arial" w:hAnsi="Arial" w:cs="Arial"/>
          <w:sz w:val="24"/>
          <w:szCs w:val="24"/>
        </w:rPr>
      </w:pPr>
    </w:p>
    <w:p w:rsidR="000B5581" w:rsidRPr="000B5581" w:rsidRDefault="000B5581">
      <w:pPr>
        <w:rPr>
          <w:rFonts w:ascii="Arial" w:hAnsi="Arial" w:cs="Arial"/>
        </w:rPr>
      </w:pPr>
    </w:p>
    <w:sectPr w:rsidR="000B5581" w:rsidRPr="000B558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CB5" w:rsidRDefault="00AF4CB5" w:rsidP="00A25E4F">
      <w:pPr>
        <w:spacing w:after="0" w:line="240" w:lineRule="auto"/>
      </w:pPr>
      <w:r>
        <w:separator/>
      </w:r>
    </w:p>
  </w:endnote>
  <w:endnote w:type="continuationSeparator" w:id="0">
    <w:p w:rsidR="00AF4CB5" w:rsidRDefault="00AF4CB5" w:rsidP="00A2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4F" w:rsidRDefault="00A25E4F">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4F" w:rsidRDefault="00A25E4F">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4F" w:rsidRDefault="00A25E4F">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CB5" w:rsidRDefault="00AF4CB5" w:rsidP="00A25E4F">
      <w:pPr>
        <w:spacing w:after="0" w:line="240" w:lineRule="auto"/>
      </w:pPr>
      <w:r>
        <w:separator/>
      </w:r>
    </w:p>
  </w:footnote>
  <w:footnote w:type="continuationSeparator" w:id="0">
    <w:p w:rsidR="00AF4CB5" w:rsidRDefault="00AF4CB5" w:rsidP="00A25E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4F" w:rsidRDefault="00AF4CB5">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828672" o:spid="_x0000_s2050" type="#_x0000_t75" style="position:absolute;margin-left:0;margin-top:0;width:532.55pt;height:459.9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4F" w:rsidRDefault="00AF4CB5">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828673" o:spid="_x0000_s2051" type="#_x0000_t75" style="position:absolute;margin-left:0;margin-top:0;width:532.55pt;height:459.9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E4F" w:rsidRDefault="00AF4CB5">
    <w:pPr>
      <w:pStyle w:val="Koptekst"/>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828671" o:spid="_x0000_s2049" type="#_x0000_t75" style="position:absolute;margin-left:0;margin-top:0;width:532.55pt;height:459.9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51BB"/>
    <w:multiLevelType w:val="hybridMultilevel"/>
    <w:tmpl w:val="A89E58B8"/>
    <w:lvl w:ilvl="0" w:tplc="D274521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AC4948"/>
    <w:multiLevelType w:val="hybridMultilevel"/>
    <w:tmpl w:val="39B4F9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6F6135"/>
    <w:multiLevelType w:val="hybridMultilevel"/>
    <w:tmpl w:val="DB420A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FF60E9"/>
    <w:multiLevelType w:val="hybridMultilevel"/>
    <w:tmpl w:val="0032CB92"/>
    <w:lvl w:ilvl="0" w:tplc="D274521E">
      <w:numFmt w:val="bullet"/>
      <w:lvlText w:val=""/>
      <w:lvlJc w:val="left"/>
      <w:pPr>
        <w:ind w:left="720" w:hanging="360"/>
      </w:pPr>
      <w:rPr>
        <w:rFonts w:ascii="Symbol" w:eastAsiaTheme="minorHAnsi" w:hAnsi="Symbol" w:cs="Arial"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8BF0D7F"/>
    <w:multiLevelType w:val="hybridMultilevel"/>
    <w:tmpl w:val="CBBA163C"/>
    <w:lvl w:ilvl="0" w:tplc="D274521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F1"/>
    <w:rsid w:val="00020BA1"/>
    <w:rsid w:val="000B5581"/>
    <w:rsid w:val="00133AD9"/>
    <w:rsid w:val="00432287"/>
    <w:rsid w:val="006B4AAE"/>
    <w:rsid w:val="009056F1"/>
    <w:rsid w:val="00A25E4F"/>
    <w:rsid w:val="00AF4C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8E04D7A-B8C5-44E4-BE82-793DA1F4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9056F1"/>
    <w:pPr>
      <w:spacing w:before="100" w:beforeAutospacing="1" w:after="100" w:afterAutospacing="1" w:line="240" w:lineRule="atLeast"/>
      <w:outlineLvl w:val="0"/>
    </w:pPr>
    <w:rPr>
      <w:rFonts w:ascii="Georgia" w:eastAsia="Times New Roman" w:hAnsi="Georgia" w:cs="Times New Roman"/>
      <w:b/>
      <w:bCs/>
      <w:color w:val="FF6200"/>
      <w:kern w:val="36"/>
      <w:sz w:val="50"/>
      <w:szCs w:val="50"/>
      <w:lang w:eastAsia="nl-NL"/>
    </w:rPr>
  </w:style>
  <w:style w:type="paragraph" w:styleId="Kop3">
    <w:name w:val="heading 3"/>
    <w:basedOn w:val="Standaard"/>
    <w:link w:val="Kop3Char"/>
    <w:uiPriority w:val="9"/>
    <w:qFormat/>
    <w:rsid w:val="009056F1"/>
    <w:pPr>
      <w:spacing w:before="100" w:beforeAutospacing="1" w:after="100" w:afterAutospacing="1" w:line="240" w:lineRule="atLeast"/>
      <w:outlineLvl w:val="2"/>
    </w:pPr>
    <w:rPr>
      <w:rFonts w:ascii="Georgia" w:eastAsia="Times New Roman" w:hAnsi="Georgia" w:cs="Times New Roman"/>
      <w:b/>
      <w:bCs/>
      <w:color w:val="FF6200"/>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6F1"/>
    <w:rPr>
      <w:rFonts w:ascii="Georgia" w:eastAsia="Times New Roman" w:hAnsi="Georgia" w:cs="Times New Roman"/>
      <w:b/>
      <w:bCs/>
      <w:color w:val="FF6200"/>
      <w:kern w:val="36"/>
      <w:sz w:val="50"/>
      <w:szCs w:val="50"/>
      <w:lang w:eastAsia="nl-NL"/>
    </w:rPr>
  </w:style>
  <w:style w:type="character" w:customStyle="1" w:styleId="Kop3Char">
    <w:name w:val="Kop 3 Char"/>
    <w:basedOn w:val="Standaardalinea-lettertype"/>
    <w:link w:val="Kop3"/>
    <w:uiPriority w:val="9"/>
    <w:rsid w:val="009056F1"/>
    <w:rPr>
      <w:rFonts w:ascii="Georgia" w:eastAsia="Times New Roman" w:hAnsi="Georgia" w:cs="Times New Roman"/>
      <w:b/>
      <w:bCs/>
      <w:color w:val="FF6200"/>
      <w:sz w:val="36"/>
      <w:szCs w:val="36"/>
      <w:lang w:eastAsia="nl-NL"/>
    </w:rPr>
  </w:style>
  <w:style w:type="paragraph" w:styleId="Normaalweb">
    <w:name w:val="Normal (Web)"/>
    <w:basedOn w:val="Standaard"/>
    <w:uiPriority w:val="99"/>
    <w:semiHidden/>
    <w:unhideWhenUsed/>
    <w:rsid w:val="009056F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432287"/>
    <w:pPr>
      <w:spacing w:after="0" w:line="240" w:lineRule="auto"/>
    </w:pPr>
  </w:style>
  <w:style w:type="paragraph" w:styleId="Lijstalinea">
    <w:name w:val="List Paragraph"/>
    <w:basedOn w:val="Standaard"/>
    <w:uiPriority w:val="34"/>
    <w:qFormat/>
    <w:rsid w:val="00432287"/>
    <w:pPr>
      <w:ind w:left="720"/>
      <w:contextualSpacing/>
    </w:pPr>
  </w:style>
  <w:style w:type="paragraph" w:styleId="Koptekst">
    <w:name w:val="header"/>
    <w:basedOn w:val="Standaard"/>
    <w:link w:val="KoptekstChar"/>
    <w:uiPriority w:val="99"/>
    <w:unhideWhenUsed/>
    <w:rsid w:val="00A25E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5E4F"/>
  </w:style>
  <w:style w:type="paragraph" w:styleId="Voettekst">
    <w:name w:val="footer"/>
    <w:basedOn w:val="Standaard"/>
    <w:link w:val="VoettekstChar"/>
    <w:uiPriority w:val="99"/>
    <w:unhideWhenUsed/>
    <w:rsid w:val="00A25E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5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518042">
      <w:bodyDiv w:val="1"/>
      <w:marLeft w:val="0"/>
      <w:marRight w:val="0"/>
      <w:marTop w:val="0"/>
      <w:marBottom w:val="0"/>
      <w:divBdr>
        <w:top w:val="none" w:sz="0" w:space="0" w:color="auto"/>
        <w:left w:val="none" w:sz="0" w:space="0" w:color="auto"/>
        <w:bottom w:val="none" w:sz="0" w:space="0" w:color="auto"/>
        <w:right w:val="none" w:sz="0" w:space="0" w:color="auto"/>
      </w:divBdr>
      <w:divsChild>
        <w:div w:id="713191958">
          <w:marLeft w:val="0"/>
          <w:marRight w:val="0"/>
          <w:marTop w:val="0"/>
          <w:marBottom w:val="0"/>
          <w:divBdr>
            <w:top w:val="none" w:sz="0" w:space="0" w:color="auto"/>
            <w:left w:val="none" w:sz="0" w:space="0" w:color="auto"/>
            <w:bottom w:val="none" w:sz="0" w:space="0" w:color="auto"/>
            <w:right w:val="none" w:sz="0" w:space="0" w:color="auto"/>
          </w:divBdr>
          <w:divsChild>
            <w:div w:id="1987196953">
              <w:marLeft w:val="0"/>
              <w:marRight w:val="0"/>
              <w:marTop w:val="0"/>
              <w:marBottom w:val="0"/>
              <w:divBdr>
                <w:top w:val="none" w:sz="0" w:space="0" w:color="auto"/>
                <w:left w:val="none" w:sz="0" w:space="0" w:color="auto"/>
                <w:bottom w:val="none" w:sz="0" w:space="0" w:color="auto"/>
                <w:right w:val="none" w:sz="0" w:space="0" w:color="auto"/>
              </w:divBdr>
              <w:divsChild>
                <w:div w:id="1806968838">
                  <w:marLeft w:val="0"/>
                  <w:marRight w:val="0"/>
                  <w:marTop w:val="0"/>
                  <w:marBottom w:val="0"/>
                  <w:divBdr>
                    <w:top w:val="none" w:sz="0" w:space="0" w:color="auto"/>
                    <w:left w:val="none" w:sz="0" w:space="0" w:color="auto"/>
                    <w:bottom w:val="none" w:sz="0" w:space="0" w:color="auto"/>
                    <w:right w:val="none" w:sz="0" w:space="0" w:color="auto"/>
                  </w:divBdr>
                  <w:divsChild>
                    <w:div w:id="900749084">
                      <w:marLeft w:val="0"/>
                      <w:marRight w:val="0"/>
                      <w:marTop w:val="0"/>
                      <w:marBottom w:val="0"/>
                      <w:divBdr>
                        <w:top w:val="none" w:sz="0" w:space="0" w:color="auto"/>
                        <w:left w:val="none" w:sz="0" w:space="0" w:color="auto"/>
                        <w:bottom w:val="none" w:sz="0" w:space="0" w:color="auto"/>
                        <w:right w:val="none" w:sz="0" w:space="0" w:color="auto"/>
                      </w:divBdr>
                      <w:divsChild>
                        <w:div w:id="1965457165">
                          <w:marLeft w:val="0"/>
                          <w:marRight w:val="0"/>
                          <w:marTop w:val="0"/>
                          <w:marBottom w:val="0"/>
                          <w:divBdr>
                            <w:top w:val="none" w:sz="0" w:space="0" w:color="auto"/>
                            <w:left w:val="none" w:sz="0" w:space="0" w:color="auto"/>
                            <w:bottom w:val="none" w:sz="0" w:space="0" w:color="auto"/>
                            <w:right w:val="none" w:sz="0" w:space="0" w:color="auto"/>
                          </w:divBdr>
                          <w:divsChild>
                            <w:div w:id="1596092657">
                              <w:marLeft w:val="0"/>
                              <w:marRight w:val="0"/>
                              <w:marTop w:val="0"/>
                              <w:marBottom w:val="0"/>
                              <w:divBdr>
                                <w:top w:val="none" w:sz="0" w:space="0" w:color="auto"/>
                                <w:left w:val="none" w:sz="0" w:space="0" w:color="auto"/>
                                <w:bottom w:val="none" w:sz="0" w:space="0" w:color="auto"/>
                                <w:right w:val="none" w:sz="0" w:space="0" w:color="auto"/>
                              </w:divBdr>
                              <w:divsChild>
                                <w:div w:id="1462917148">
                                  <w:marLeft w:val="0"/>
                                  <w:marRight w:val="0"/>
                                  <w:marTop w:val="0"/>
                                  <w:marBottom w:val="0"/>
                                  <w:divBdr>
                                    <w:top w:val="none" w:sz="0" w:space="0" w:color="auto"/>
                                    <w:left w:val="none" w:sz="0" w:space="0" w:color="auto"/>
                                    <w:bottom w:val="none" w:sz="0" w:space="0" w:color="auto"/>
                                    <w:right w:val="none" w:sz="0" w:space="0" w:color="auto"/>
                                  </w:divBdr>
                                  <w:divsChild>
                                    <w:div w:id="641616536">
                                      <w:marLeft w:val="0"/>
                                      <w:marRight w:val="0"/>
                                      <w:marTop w:val="100"/>
                                      <w:marBottom w:val="100"/>
                                      <w:divBdr>
                                        <w:top w:val="none" w:sz="0" w:space="0" w:color="auto"/>
                                        <w:left w:val="none" w:sz="0" w:space="0" w:color="auto"/>
                                        <w:bottom w:val="none" w:sz="0" w:space="0" w:color="auto"/>
                                        <w:right w:val="none" w:sz="0" w:space="0" w:color="auto"/>
                                      </w:divBdr>
                                      <w:divsChild>
                                        <w:div w:id="1014694499">
                                          <w:marLeft w:val="0"/>
                                          <w:marRight w:val="0"/>
                                          <w:marTop w:val="0"/>
                                          <w:marBottom w:val="0"/>
                                          <w:divBdr>
                                            <w:top w:val="none" w:sz="0" w:space="0" w:color="auto"/>
                                            <w:left w:val="none" w:sz="0" w:space="0" w:color="auto"/>
                                            <w:bottom w:val="none" w:sz="0" w:space="0" w:color="auto"/>
                                            <w:right w:val="none" w:sz="0" w:space="0" w:color="auto"/>
                                          </w:divBdr>
                                          <w:divsChild>
                                            <w:div w:id="2129469030">
                                              <w:marLeft w:val="0"/>
                                              <w:marRight w:val="0"/>
                                              <w:marTop w:val="0"/>
                                              <w:marBottom w:val="0"/>
                                              <w:divBdr>
                                                <w:top w:val="none" w:sz="0" w:space="0" w:color="auto"/>
                                                <w:left w:val="none" w:sz="0" w:space="0" w:color="auto"/>
                                                <w:bottom w:val="none" w:sz="0" w:space="0" w:color="auto"/>
                                                <w:right w:val="none" w:sz="0" w:space="0" w:color="auto"/>
                                              </w:divBdr>
                                              <w:divsChild>
                                                <w:div w:id="7564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275</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A3-Unattendeds</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Erinkveld</dc:creator>
  <cp:keywords/>
  <dc:description/>
  <cp:lastModifiedBy>Tom Erinkveld</cp:lastModifiedBy>
  <cp:revision>4</cp:revision>
  <dcterms:created xsi:type="dcterms:W3CDTF">2019-05-20T12:28:00Z</dcterms:created>
  <dcterms:modified xsi:type="dcterms:W3CDTF">2019-05-20T19:52:00Z</dcterms:modified>
</cp:coreProperties>
</file>